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fill="FFFFFF"/>
        <w:bidi w:val="0"/>
        <w:spacing w:lineRule="auto" w:line="276" w:before="0" w:after="0"/>
        <w:ind w:left="0" w:right="0" w:hanging="0"/>
        <w:jc w:val="center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>УВЕДОМЛЕНИЕ</w:t>
      </w:r>
    </w:p>
    <w:p>
      <w:pPr>
        <w:pStyle w:val="Normal"/>
        <w:shd w:fill="FFFFFF"/>
        <w:bidi w:val="0"/>
        <w:spacing w:lineRule="auto" w:line="276" w:before="0" w:after="0"/>
        <w:ind w:left="-567" w:right="-285" w:hanging="0"/>
        <w:jc w:val="center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независимой экспертизе проекта постановления  </w:t>
      </w:r>
    </w:p>
    <w:p>
      <w:pPr>
        <w:pStyle w:val="Normal"/>
        <w:shd w:fill="FFFFFF"/>
        <w:bidi w:val="0"/>
        <w:spacing w:lineRule="auto" w:line="276" w:before="0" w:after="0"/>
        <w:ind w:left="-567" w:right="-285" w:hanging="0"/>
        <w:jc w:val="center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>Администрации Катав-Ивановского муниципального округа Челябинской области «Об утверждении административного регламента предоставления муниципальной услуги Получение права на организацию ярмарки»</w:t>
      </w:r>
    </w:p>
    <w:p>
      <w:pPr>
        <w:pStyle w:val="Normal"/>
        <w:shd w:fill="FFFFFF"/>
        <w:bidi w:val="0"/>
        <w:spacing w:lineRule="auto" w:line="276" w:before="0" w:after="0"/>
        <w:ind w:left="-567" w:right="-285" w:hanging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fill="FFFFFF"/>
        <w:bidi w:val="0"/>
        <w:spacing w:lineRule="auto" w:line="276" w:before="0" w:after="0"/>
        <w:ind w:left="0" w:right="0" w:firstLine="567"/>
        <w:jc w:val="both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 постановлением Администрации Катав-Ивановского муниципального округа Челябинской области от 19.02.2026г. № 239 «О </w:t>
      </w:r>
      <w:hyperlink r:id="rId2">
        <w:r>
          <w:rPr>
            <w:rFonts w:ascii="Times New Roman" w:hAnsi="Times New Roman"/>
            <w:sz w:val="28"/>
            <w:szCs w:val="28"/>
          </w:rPr>
          <w:t>Поряд</w:t>
        </w:r>
      </w:hyperlink>
      <w:r>
        <w:rPr>
          <w:rFonts w:ascii="Times New Roman" w:hAnsi="Times New Roman"/>
          <w:sz w:val="28"/>
          <w:szCs w:val="28"/>
        </w:rPr>
        <w:t>ке разработки и утверждения административных регламентов предоставления муниципальных услуг Администрацией Катав-Ивановского муниципального округа Челябинской области»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>
      <w:pPr>
        <w:pStyle w:val="Normal"/>
        <w:shd w:fill="FFFFFF"/>
        <w:bidi w:val="0"/>
        <w:spacing w:lineRule="auto" w:line="276" w:before="0" w:after="0"/>
        <w:ind w:left="0" w:righ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fill="FFFFFF"/>
        <w:bidi w:val="0"/>
        <w:spacing w:lineRule="auto" w:line="276" w:before="0" w:after="0"/>
        <w:ind w:left="0" w:right="0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</w:r>
    </w:p>
    <w:tbl>
      <w:tblPr>
        <w:tblW w:w="10309" w:type="dxa"/>
        <w:jc w:val="left"/>
        <w:tblInd w:w="-8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7"/>
        <w:gridCol w:w="6411"/>
      </w:tblGrid>
      <w:tr>
        <w:trPr/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проекта нормативного правового акта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9"/>
              </w:tabs>
              <w:bidi w:val="0"/>
              <w:spacing w:lineRule="auto" w:line="276" w:before="0" w:after="0"/>
              <w:ind w:left="0" w:right="-285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Постановление  Администрации Катав-Ивановского муниципального округа Челябинской области «Об утверждении административного регламента предоставления муниципальной услуги Получение права на организацию ярмарки»</w:t>
            </w:r>
          </w:p>
        </w:tc>
      </w:tr>
      <w:tr>
        <w:trPr/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Срок проведения независимой экспертизы 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 календарных дней со дня размещения на официальном сайте Администрации КИМО</w:t>
            </w:r>
          </w:p>
        </w:tc>
      </w:tr>
      <w:tr>
        <w:trPr/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Период проведения независимой экспертизы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 14.08.2026 года по 28.08.2026 года</w:t>
            </w:r>
          </w:p>
        </w:tc>
      </w:tr>
      <w:tr>
        <w:trPr/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76" w:leader="none"/>
              </w:tabs>
              <w:bidi w:val="0"/>
              <w:spacing w:lineRule="auto" w:line="276" w:before="0" w:after="0"/>
              <w:ind w:left="0" w:right="0" w:hanging="0"/>
              <w:jc w:val="both"/>
              <w:rPr/>
            </w:pPr>
            <w:r>
              <w:rPr>
                <w:rFonts w:ascii="Times New Roman" w:hAnsi="Times New Roman"/>
                <w:bCs/>
                <w:i w:val="false"/>
                <w:iCs w:val="false"/>
                <w:color w:val="000000"/>
                <w:sz w:val="28"/>
                <w:szCs w:val="28"/>
              </w:rPr>
              <w:t xml:space="preserve">1) адрес электронной почты </w:t>
            </w:r>
            <w:hyperlink r:id="rId3">
              <w:r>
                <w:rPr>
                  <w:rFonts w:eastAsia="Times New Roman" w:ascii="Times New Roman" w:hAnsi="Times New Roman"/>
                  <w:bCs/>
                  <w:i w:val="false"/>
                  <w:iCs w:val="false"/>
                  <w:color w:val="000000"/>
                  <w:sz w:val="28"/>
                  <w:szCs w:val="24"/>
                  <w:u w:val="single"/>
                </w:rPr>
                <w:t>zakazkat-iv@mail</w:t>
              </w:r>
            </w:hyperlink>
            <w:r>
              <w:rPr>
                <w:rFonts w:eastAsia="Times New Roman" w:ascii="Times New Roman" w:hAnsi="Times New Roman"/>
                <w:bCs/>
                <w:i w:val="false"/>
                <w:iCs w:val="false"/>
                <w:color w:val="000000"/>
                <w:sz w:val="28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bCs/>
                <w:i w:val="false"/>
                <w:iCs w:val="false"/>
                <w:color w:val="000000"/>
                <w:sz w:val="28"/>
                <w:szCs w:val="28"/>
              </w:rPr>
              <w:t>ru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34" w:right="0" w:hanging="0"/>
              <w:jc w:val="both"/>
              <w:rPr/>
            </w:pPr>
            <w:r>
              <w:rPr>
                <w:rFonts w:ascii="Times New Roman" w:hAnsi="Times New Roman"/>
                <w:bCs/>
                <w:i w:val="false"/>
                <w:iCs w:val="false"/>
                <w:color w:val="000000"/>
                <w:sz w:val="28"/>
                <w:szCs w:val="28"/>
              </w:rPr>
              <w:t>2) 456110 Челябинская область,  Катав-Ивановский муниципальный округ Челябинской области,  г.Катав-Ивановск, ул. Ст. Разина, д. 45, каб. 21.</w:t>
            </w:r>
          </w:p>
        </w:tc>
      </w:tr>
      <w:tr>
        <w:trPr/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Сведения о разработчике проекта нормативного правового акта 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i w:val="false"/>
                <w:iCs w:val="false"/>
                <w:color w:val="000000"/>
                <w:sz w:val="28"/>
                <w:szCs w:val="28"/>
              </w:rPr>
              <w:t>Отдел муниципального заказа, координации потребительского рынка Адмнистрации Катав-Ивановскго муниципального округа</w:t>
            </w:r>
          </w:p>
        </w:tc>
      </w:tr>
      <w:tr>
        <w:trPr/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Контактные данные </w:t>
            </w:r>
          </w:p>
          <w:p>
            <w:pPr>
              <w:pStyle w:val="Normal"/>
              <w:widowControl w:val="false"/>
              <w:shd w:fill="FFFFFF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начальник о</w:t>
            </w:r>
            <w:r>
              <w:rPr>
                <w:rFonts w:ascii="Times New Roman" w:hAnsi="Times New Roman"/>
                <w:bCs/>
                <w:i w:val="false"/>
                <w:iCs w:val="false"/>
                <w:color w:val="000000"/>
                <w:sz w:val="28"/>
                <w:szCs w:val="28"/>
              </w:rPr>
              <w:t>тдела муниципального заказа, координации потребительского рынка Адмнистрации Катав-Ивановскго муниципального округа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Сафронова Е.Г. 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телефон 8(35147) 2-31-39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ст. техник о</w:t>
            </w:r>
            <w:r>
              <w:rPr>
                <w:rFonts w:ascii="Times New Roman" w:hAnsi="Times New Roman"/>
                <w:bCs/>
                <w:i w:val="false"/>
                <w:iCs w:val="false"/>
                <w:color w:val="000000"/>
                <w:sz w:val="28"/>
                <w:szCs w:val="28"/>
              </w:rPr>
              <w:t>тдела муниципального заказа, координации потребительского рынка Адмнистрации Катав-Ивановскго муниципального округа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i w:val="false"/>
                <w:iCs w:val="false"/>
                <w:color w:val="000000"/>
                <w:sz w:val="28"/>
                <w:szCs w:val="28"/>
              </w:rPr>
              <w:t>Бурова Е.В.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i w:val="false"/>
                <w:iCs w:val="false"/>
                <w:color w:val="000000"/>
                <w:sz w:val="28"/>
                <w:szCs w:val="28"/>
              </w:rPr>
              <w:t>телефон 8(35147) 2-31-39</w:t>
            </w:r>
          </w:p>
          <w:p>
            <w:pPr>
              <w:pStyle w:val="Normal"/>
              <w:widowControl w:val="false"/>
              <w:tabs>
                <w:tab w:val="clear" w:pos="709"/>
              </w:tabs>
              <w:bidi w:val="0"/>
              <w:spacing w:lineRule="auto" w:line="276" w:before="0" w:after="0"/>
              <w:ind w:left="0" w:right="0" w:hanging="0"/>
              <w:rPr/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пн-пт с 8-00 ч. до 17-00 ч. Перерыв с 12-00 до 13-00</w:t>
            </w:r>
          </w:p>
        </w:tc>
      </w:tr>
    </w:tbl>
    <w:p>
      <w:pPr>
        <w:pStyle w:val="Normal"/>
        <w:widowControl w:val="false"/>
        <w:shd w:fill="FFFFFF"/>
        <w:bidi w:val="0"/>
        <w:spacing w:lineRule="auto" w:line="276" w:before="0" w:after="0"/>
        <w:ind w:left="0" w:right="0" w:hanging="0"/>
        <w:jc w:val="left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>Прилагаемые к уведомлению документы:</w:t>
      </w:r>
    </w:p>
    <w:p>
      <w:pPr>
        <w:pStyle w:val="Normal"/>
        <w:shd w:fill="FFFFFF"/>
        <w:bidi w:val="0"/>
        <w:spacing w:lineRule="auto" w:line="276" w:before="0" w:after="0"/>
        <w:ind w:left="0" w:right="0" w:hanging="0"/>
        <w:jc w:val="left"/>
        <w:rPr/>
      </w:pPr>
      <w:r>
        <w:rPr>
          <w:rFonts w:ascii="Times New Roman" w:hAnsi="Times New Roman"/>
          <w:bCs/>
          <w:color w:val="000000"/>
          <w:sz w:val="28"/>
          <w:szCs w:val="28"/>
        </w:rPr>
        <w:t>нормативно правовой акт</w:t>
      </w:r>
    </w:p>
    <w:sectPr>
      <w:headerReference w:type="default" r:id="rId4"/>
      <w:footerReference w:type="default" r:id="rId5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6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3"/>
      <w:bidi w:val="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0"/>
    <w:next w:val="Style38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0"/>
    <w:next w:val="Style31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0"/>
    <w:next w:val="Style31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0"/>
    <w:next w:val="Style31"/>
    <w:qFormat/>
    <w:pPr>
      <w:numPr>
        <w:ilvl w:val="0"/>
        <w:numId w:val="0"/>
      </w:numPr>
    </w:pPr>
    <w:rPr/>
  </w:style>
  <w:style w:type="paragraph" w:styleId="7">
    <w:name w:val="Heading 7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/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yle23">
    <w:name w:val="Strong"/>
    <w:qFormat/>
    <w:rPr>
      <w:b/>
      <w:bCs/>
    </w:rPr>
  </w:style>
  <w:style w:type="character" w:styleId="Style24">
    <w:name w:val="Исходный текст"/>
    <w:qFormat/>
    <w:rPr>
      <w:rFonts w:ascii="Liberation Mono" w:hAnsi="Liberation Mono" w:eastAsia="Liberation Mono" w:cs="Liberation Mono"/>
    </w:rPr>
  </w:style>
  <w:style w:type="character" w:styleId="Style25">
    <w:name w:val="Пример"/>
    <w:qFormat/>
    <w:rPr>
      <w:rFonts w:ascii="Liberation Mono" w:hAnsi="Liberation Mono" w:eastAsia="Liberation Mono" w:cs="Liberation Mono"/>
    </w:rPr>
  </w:style>
  <w:style w:type="character" w:styleId="Style26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7">
    <w:name w:val="Переменная"/>
    <w:qFormat/>
    <w:rPr>
      <w:i/>
      <w:iCs/>
    </w:rPr>
  </w:style>
  <w:style w:type="character" w:styleId="Style28">
    <w:name w:val="Определение"/>
    <w:qFormat/>
    <w:rPr/>
  </w:style>
  <w:style w:type="character" w:styleId="Style29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0">
    <w:name w:val="Заголовок"/>
    <w:basedOn w:val="Normal"/>
    <w:next w:val="Style38"/>
    <w:qFormat/>
    <w:pPr>
      <w:keepNext w:val="false"/>
      <w:spacing w:before="0" w:after="0"/>
      <w:jc w:val="center"/>
    </w:pPr>
    <w:rPr>
      <w:b/>
    </w:rPr>
  </w:style>
  <w:style w:type="paragraph" w:styleId="Style31">
    <w:name w:val="Body Text"/>
    <w:basedOn w:val="Normal"/>
    <w:pPr>
      <w:jc w:val="both"/>
    </w:pPr>
    <w:rPr/>
  </w:style>
  <w:style w:type="paragraph" w:styleId="Style32">
    <w:name w:val="List"/>
    <w:basedOn w:val="Style31"/>
    <w:pPr/>
    <w:rPr>
      <w:rFonts w:cs="Lohit Devanagari"/>
    </w:rPr>
  </w:style>
  <w:style w:type="paragraph" w:styleId="Style33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4">
    <w:name w:val="Указатель"/>
    <w:basedOn w:val="Normal"/>
    <w:qFormat/>
    <w:pPr>
      <w:jc w:val="left"/>
    </w:pPr>
    <w:rPr>
      <w:rFonts w:cs="Lohit Devanagari"/>
    </w:rPr>
  </w:style>
  <w:style w:type="paragraph" w:styleId="Style35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6">
    <w:name w:val="Title"/>
    <w:basedOn w:val="Normal"/>
    <w:next w:val="Style38"/>
    <w:qFormat/>
    <w:pPr>
      <w:spacing w:before="0" w:after="170"/>
    </w:pPr>
    <w:rPr>
      <w:b/>
    </w:rPr>
  </w:style>
  <w:style w:type="paragraph" w:styleId="Style37">
    <w:name w:val="Subtitle"/>
    <w:basedOn w:val="Normal"/>
    <w:next w:val="Style38"/>
    <w:qFormat/>
    <w:pPr>
      <w:spacing w:before="0" w:after="0"/>
      <w:ind w:left="709" w:right="0" w:hanging="0"/>
      <w:jc w:val="both"/>
    </w:pPr>
    <w:rPr>
      <w:b/>
    </w:rPr>
  </w:style>
  <w:style w:type="paragraph" w:styleId="Style38">
    <w:name w:val="Body Text First Indent"/>
    <w:basedOn w:val="Normal"/>
    <w:pPr>
      <w:ind w:left="0" w:right="0" w:firstLine="709"/>
      <w:jc w:val="both"/>
    </w:pPr>
    <w:rPr/>
  </w:style>
  <w:style w:type="paragraph" w:styleId="Style39">
    <w:name w:val="Обратный отступ"/>
    <w:basedOn w:val="Style31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0">
    <w:name w:val="Body Text Indent"/>
    <w:basedOn w:val="Style31"/>
    <w:pPr>
      <w:ind w:left="0" w:right="0" w:hanging="0"/>
    </w:pPr>
    <w:rPr/>
  </w:style>
  <w:style w:type="paragraph" w:styleId="Style41">
    <w:name w:val="Salutation"/>
    <w:basedOn w:val="Normal"/>
    <w:pPr/>
    <w:rPr/>
  </w:style>
  <w:style w:type="paragraph" w:styleId="Style42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3">
    <w:name w:val="Отступы"/>
    <w:basedOn w:val="Style31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4">
    <w:name w:val="Annotation Text"/>
    <w:basedOn w:val="Style31"/>
    <w:pPr>
      <w:ind w:left="0" w:right="0" w:hanging="0"/>
    </w:pPr>
    <w:rPr/>
  </w:style>
  <w:style w:type="paragraph" w:styleId="10">
    <w:name w:val="Заголовок 10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2"/>
    <w:next w:val="12"/>
    <w:qFormat/>
    <w:pPr>
      <w:spacing w:before="0" w:after="0"/>
      <w:ind w:left="0" w:right="0" w:hanging="0"/>
    </w:pPr>
    <w:rPr/>
  </w:style>
  <w:style w:type="paragraph" w:styleId="12">
    <w:name w:val="List 3"/>
    <w:basedOn w:val="Style32"/>
    <w:pPr>
      <w:numPr>
        <w:ilvl w:val="0"/>
        <w:numId w:val="2"/>
      </w:numPr>
      <w:spacing w:before="0" w:after="0"/>
    </w:pPr>
    <w:rPr/>
  </w:style>
  <w:style w:type="paragraph" w:styleId="13">
    <w:name w:val="Конец нумерованного списка 1"/>
    <w:basedOn w:val="Style32"/>
    <w:next w:val="12"/>
    <w:qFormat/>
    <w:pPr>
      <w:spacing w:before="0" w:after="0"/>
      <w:ind w:left="0" w:right="0" w:hanging="0"/>
    </w:pPr>
    <w:rPr/>
  </w:style>
  <w:style w:type="paragraph" w:styleId="14">
    <w:name w:val="Продолжение нумерованного списка 1"/>
    <w:basedOn w:val="Style32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2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2"/>
    <w:pPr>
      <w:spacing w:before="0" w:after="0"/>
      <w:ind w:left="0" w:right="0" w:hanging="0"/>
    </w:pPr>
    <w:rPr/>
  </w:style>
  <w:style w:type="paragraph" w:styleId="23">
    <w:name w:val="Конец нумерованного списка 2"/>
    <w:basedOn w:val="Style32"/>
    <w:next w:val="22"/>
    <w:qFormat/>
    <w:pPr>
      <w:spacing w:before="0" w:after="0"/>
      <w:ind w:left="0" w:right="0" w:hanging="0"/>
    </w:pPr>
    <w:rPr/>
  </w:style>
  <w:style w:type="paragraph" w:styleId="24">
    <w:name w:val="Продолжение нумерованного списка 2"/>
    <w:basedOn w:val="Style32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2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2"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2"/>
    <w:next w:val="32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2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2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2"/>
    <w:pPr>
      <w:spacing w:before="0" w:after="0"/>
      <w:ind w:left="0" w:right="0" w:hanging="0"/>
    </w:pPr>
    <w:rPr/>
  </w:style>
  <w:style w:type="paragraph" w:styleId="43">
    <w:name w:val="Конец нумерованного списка 4"/>
    <w:basedOn w:val="Style32"/>
    <w:next w:val="42"/>
    <w:qFormat/>
    <w:pPr>
      <w:spacing w:before="0" w:after="0"/>
      <w:ind w:left="0" w:right="0" w:hanging="0"/>
    </w:pPr>
    <w:rPr/>
  </w:style>
  <w:style w:type="paragraph" w:styleId="44">
    <w:name w:val="Продолжение нумерованного списка 4"/>
    <w:basedOn w:val="Style32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2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2"/>
    <w:pPr>
      <w:spacing w:before="0" w:after="0"/>
      <w:ind w:left="0" w:right="0" w:hanging="0"/>
    </w:pPr>
    <w:rPr/>
  </w:style>
  <w:style w:type="paragraph" w:styleId="53">
    <w:name w:val="Конец нумерованного списка 5"/>
    <w:basedOn w:val="Style32"/>
    <w:next w:val="52"/>
    <w:qFormat/>
    <w:pPr>
      <w:spacing w:before="0" w:after="0"/>
      <w:ind w:left="0" w:right="0" w:hanging="0"/>
    </w:pPr>
    <w:rPr/>
  </w:style>
  <w:style w:type="paragraph" w:styleId="54">
    <w:name w:val="Продолжение нумерованного списка 5"/>
    <w:basedOn w:val="Style32"/>
    <w:qFormat/>
    <w:pPr>
      <w:spacing w:before="0" w:after="0"/>
      <w:ind w:left="0" w:right="0" w:hanging="0"/>
    </w:pPr>
    <w:rPr/>
  </w:style>
  <w:style w:type="paragraph" w:styleId="15">
    <w:name w:val="Список 1 начало"/>
    <w:basedOn w:val="Style32"/>
    <w:next w:val="16"/>
    <w:qFormat/>
    <w:pPr>
      <w:spacing w:before="0" w:after="0"/>
      <w:ind w:left="0" w:right="0" w:hanging="0"/>
    </w:pPr>
    <w:rPr/>
  </w:style>
  <w:style w:type="paragraph" w:styleId="16">
    <w:name w:val="List 2"/>
    <w:basedOn w:val="Style32"/>
    <w:pPr>
      <w:numPr>
        <w:ilvl w:val="0"/>
        <w:numId w:val="3"/>
      </w:numPr>
      <w:spacing w:before="0" w:after="0"/>
    </w:pPr>
    <w:rPr/>
  </w:style>
  <w:style w:type="paragraph" w:styleId="17">
    <w:name w:val="Список 1 конец"/>
    <w:basedOn w:val="Style32"/>
    <w:next w:val="16"/>
    <w:qFormat/>
    <w:pPr>
      <w:spacing w:before="0" w:after="0"/>
      <w:ind w:left="0" w:right="0" w:hanging="0"/>
    </w:pPr>
    <w:rPr/>
  </w:style>
  <w:style w:type="paragraph" w:styleId="18">
    <w:name w:val="List Continue"/>
    <w:basedOn w:val="Style32"/>
    <w:pPr>
      <w:spacing w:before="0" w:after="0"/>
      <w:ind w:left="0" w:right="0" w:hanging="0"/>
    </w:pPr>
    <w:rPr/>
  </w:style>
  <w:style w:type="paragraph" w:styleId="25">
    <w:name w:val="Список 2 начало"/>
    <w:basedOn w:val="Style32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2"/>
    <w:pPr>
      <w:spacing w:before="0" w:after="0"/>
      <w:ind w:left="0" w:right="0" w:hanging="0"/>
    </w:pPr>
    <w:rPr/>
  </w:style>
  <w:style w:type="paragraph" w:styleId="27">
    <w:name w:val="Список 2 конец"/>
    <w:basedOn w:val="Style32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2"/>
    <w:pPr>
      <w:spacing w:before="0" w:after="0"/>
      <w:ind w:left="0" w:right="0" w:hanging="0"/>
    </w:pPr>
    <w:rPr/>
  </w:style>
  <w:style w:type="paragraph" w:styleId="35">
    <w:name w:val="Список 3 начало"/>
    <w:basedOn w:val="Style32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2"/>
    <w:pPr>
      <w:spacing w:before="0" w:after="0"/>
      <w:ind w:left="0" w:right="0" w:hanging="0"/>
    </w:pPr>
    <w:rPr/>
  </w:style>
  <w:style w:type="paragraph" w:styleId="37">
    <w:name w:val="Список 3 конец"/>
    <w:basedOn w:val="Style32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2"/>
    <w:pPr>
      <w:spacing w:before="0" w:after="0"/>
      <w:ind w:left="0" w:right="0" w:hanging="0"/>
    </w:pPr>
    <w:rPr/>
  </w:style>
  <w:style w:type="paragraph" w:styleId="45">
    <w:name w:val="Список 4 начало"/>
    <w:basedOn w:val="Style32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2"/>
    <w:pPr>
      <w:spacing w:before="0" w:after="0"/>
      <w:ind w:left="0" w:right="0" w:hanging="0"/>
    </w:pPr>
    <w:rPr/>
  </w:style>
  <w:style w:type="paragraph" w:styleId="47">
    <w:name w:val="Список 4 конец"/>
    <w:basedOn w:val="Style32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2"/>
    <w:pPr>
      <w:spacing w:before="0" w:after="0"/>
      <w:ind w:left="0" w:right="0" w:hanging="0"/>
    </w:pPr>
    <w:rPr/>
  </w:style>
  <w:style w:type="paragraph" w:styleId="55">
    <w:name w:val="Список 5 начало"/>
    <w:basedOn w:val="Style32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2"/>
    <w:pPr>
      <w:spacing w:before="0" w:after="0"/>
      <w:ind w:left="0" w:right="0" w:hanging="0"/>
    </w:pPr>
    <w:rPr/>
  </w:style>
  <w:style w:type="paragraph" w:styleId="57">
    <w:name w:val="Список 5 конец"/>
    <w:basedOn w:val="Style32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2"/>
    <w:pPr>
      <w:spacing w:before="0" w:after="0"/>
      <w:ind w:left="0" w:right="0" w:hanging="0"/>
    </w:pPr>
    <w:rPr/>
  </w:style>
  <w:style w:type="paragraph" w:styleId="Style45">
    <w:name w:val="Index Heading"/>
    <w:basedOn w:val="Style30"/>
    <w:pPr>
      <w:ind w:left="0" w:right="0" w:hanging="0"/>
    </w:pPr>
    <w:rPr/>
  </w:style>
  <w:style w:type="paragraph" w:styleId="19">
    <w:name w:val="Index 1"/>
    <w:basedOn w:val="Style34"/>
    <w:pPr>
      <w:ind w:left="0" w:right="0" w:hanging="0"/>
    </w:pPr>
    <w:rPr/>
  </w:style>
  <w:style w:type="paragraph" w:styleId="29">
    <w:name w:val="Index 2"/>
    <w:basedOn w:val="Style34"/>
    <w:pPr>
      <w:ind w:left="0" w:right="0" w:hanging="0"/>
    </w:pPr>
    <w:rPr/>
  </w:style>
  <w:style w:type="paragraph" w:styleId="39">
    <w:name w:val="Index 3"/>
    <w:basedOn w:val="Style34"/>
    <w:pPr>
      <w:ind w:left="0" w:right="0" w:hanging="0"/>
    </w:pPr>
    <w:rPr/>
  </w:style>
  <w:style w:type="paragraph" w:styleId="Style46">
    <w:name w:val="Разделитель предметного указателя"/>
    <w:basedOn w:val="Style34"/>
    <w:qFormat/>
    <w:pPr>
      <w:ind w:left="0" w:right="0" w:hanging="0"/>
    </w:pPr>
    <w:rPr/>
  </w:style>
  <w:style w:type="paragraph" w:styleId="Style47">
    <w:name w:val="TOC Heading"/>
    <w:basedOn w:val="Style30"/>
    <w:next w:val="110"/>
    <w:pPr>
      <w:ind w:left="0" w:right="0" w:hanging="0"/>
    </w:pPr>
    <w:rPr/>
  </w:style>
  <w:style w:type="paragraph" w:styleId="110">
    <w:name w:val="TOC 1"/>
    <w:basedOn w:val="Style34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4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4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4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4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8">
    <w:name w:val="Заголовок указателей пользователя"/>
    <w:basedOn w:val="Style30"/>
    <w:qFormat/>
    <w:pPr/>
    <w:rPr/>
  </w:style>
  <w:style w:type="paragraph" w:styleId="111">
    <w:name w:val="Указатель пользователя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4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4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4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4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4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4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4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4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4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9">
    <w:name w:val="Заголовок списка объектов"/>
    <w:basedOn w:val="Style30"/>
    <w:qFormat/>
    <w:pPr>
      <w:ind w:left="0" w:right="0" w:hanging="0"/>
    </w:pPr>
    <w:rPr/>
  </w:style>
  <w:style w:type="paragraph" w:styleId="112">
    <w:name w:val="Список объектов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таблиц"/>
    <w:basedOn w:val="Style30"/>
    <w:qFormat/>
    <w:pPr>
      <w:ind w:left="0" w:right="0" w:hanging="0"/>
    </w:pPr>
    <w:rPr/>
  </w:style>
  <w:style w:type="paragraph" w:styleId="113">
    <w:name w:val="Список таблиц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Table of Authorities"/>
    <w:basedOn w:val="Style30"/>
    <w:pPr>
      <w:ind w:left="0" w:right="0" w:hanging="0"/>
    </w:pPr>
    <w:rPr/>
  </w:style>
  <w:style w:type="paragraph" w:styleId="114">
    <w:name w:val="Библиография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4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4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4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4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4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2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3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4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5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6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7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8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9">
    <w:name w:val="Содержимое таблицы"/>
    <w:basedOn w:val="Normal"/>
    <w:qFormat/>
    <w:pPr/>
    <w:rPr/>
  </w:style>
  <w:style w:type="paragraph" w:styleId="Style60">
    <w:name w:val="Заголовок таблицы"/>
    <w:basedOn w:val="Style59"/>
    <w:qFormat/>
    <w:pPr>
      <w:jc w:val="center"/>
    </w:pPr>
    <w:rPr>
      <w:b/>
    </w:rPr>
  </w:style>
  <w:style w:type="paragraph" w:styleId="Style61">
    <w:name w:val="Иллюстрация"/>
    <w:basedOn w:val="Style33"/>
    <w:qFormat/>
    <w:pPr/>
    <w:rPr/>
  </w:style>
  <w:style w:type="paragraph" w:styleId="Style62">
    <w:name w:val="Таблица"/>
    <w:basedOn w:val="Style33"/>
    <w:qFormat/>
    <w:pPr/>
    <w:rPr/>
  </w:style>
  <w:style w:type="paragraph" w:styleId="Style63">
    <w:name w:val="Текст"/>
    <w:basedOn w:val="Style33"/>
    <w:qFormat/>
    <w:pPr/>
    <w:rPr/>
  </w:style>
  <w:style w:type="paragraph" w:styleId="Style64">
    <w:name w:val="Содержимое врезки"/>
    <w:basedOn w:val="Normal"/>
    <w:qFormat/>
    <w:pPr/>
    <w:rPr/>
  </w:style>
  <w:style w:type="paragraph" w:styleId="Style65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6">
    <w:name w:val="Envelope Address"/>
    <w:basedOn w:val="Normal"/>
    <w:pPr>
      <w:spacing w:before="0" w:after="0"/>
    </w:pPr>
    <w:rPr/>
  </w:style>
  <w:style w:type="paragraph" w:styleId="Style67">
    <w:name w:val="Envelope Return"/>
    <w:basedOn w:val="Normal"/>
    <w:pPr>
      <w:spacing w:before="0" w:after="0"/>
    </w:pPr>
    <w:rPr/>
  </w:style>
  <w:style w:type="paragraph" w:styleId="Style68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69">
    <w:name w:val="Table of Figures"/>
    <w:basedOn w:val="Style33"/>
    <w:pPr/>
    <w:rPr/>
  </w:style>
  <w:style w:type="paragraph" w:styleId="Style70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1">
    <w:name w:val="Горизонтальная линия"/>
    <w:basedOn w:val="Normal"/>
    <w:next w:val="Style31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2">
    <w:name w:val="Содержимое списка"/>
    <w:basedOn w:val="Normal"/>
    <w:qFormat/>
    <w:pPr>
      <w:ind w:left="0" w:right="0" w:hanging="0"/>
    </w:pPr>
    <w:rPr/>
  </w:style>
  <w:style w:type="paragraph" w:styleId="Style73">
    <w:name w:val="Заголовок списка"/>
    <w:basedOn w:val="Normal"/>
    <w:next w:val="Style72"/>
    <w:qFormat/>
    <w:pPr>
      <w:ind w:left="0" w:right="0" w:hanging="0"/>
    </w:pPr>
    <w:rPr/>
  </w:style>
  <w:style w:type="paragraph" w:styleId="Style74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5">
    <w:name w:val="Исполнитель документа"/>
    <w:basedOn w:val="Normal"/>
    <w:qFormat/>
    <w:pPr>
      <w:jc w:val="left"/>
    </w:pPr>
    <w:rPr>
      <w:sz w:val="24"/>
    </w:rPr>
  </w:style>
  <w:style w:type="paragraph" w:styleId="Style76">
    <w:name w:val="Заголовок списка иллюстраций"/>
    <w:basedOn w:val="Style30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7">
    <w:name w:val="Маркированный •"/>
    <w:qFormat/>
  </w:style>
  <w:style w:type="numbering" w:styleId="Style78">
    <w:name w:val="Маркированный –"/>
    <w:qFormat/>
  </w:style>
  <w:style w:type="numbering" w:styleId="Style79">
    <w:name w:val="Маркированный "/>
    <w:qFormat/>
  </w:style>
  <w:style w:type="numbering" w:styleId="Style80">
    <w:name w:val="Маркированный "/>
    <w:qFormat/>
  </w:style>
  <w:style w:type="numbering" w:styleId="Style81">
    <w:name w:val="Маркированный "/>
    <w:qFormat/>
  </w:style>
  <w:style w:type="numbering" w:styleId="115">
    <w:name w:val="Нумерованный 1)"/>
    <w:qFormat/>
  </w:style>
  <w:style w:type="numbering" w:styleId="Style82">
    <w:name w:val="Нумерованный а)"/>
    <w:qFormat/>
  </w:style>
  <w:style w:type="numbering" w:styleId="Style83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main?base=RLAW169;n=71052;fld=134;dst=100012" TargetMode="External"/><Relationship Id="rId3" Type="http://schemas.openxmlformats.org/officeDocument/2006/relationships/hyperlink" Target="mailto:zakazkat-iv@mail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LibreOffice/7.5.2.1$Linux_X86_64 LibreOffice_project/50$Build-1</Application>
  <AppVersion>15.0000</AppVersion>
  <Pages>2</Pages>
  <Words>257</Words>
  <Characters>2067</Characters>
  <CharactersWithSpaces>2299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2026-08-14T11:47:22Z</dcterms:created>
  <dc:creator/>
  <dc:description/>
  <dc:language>ru-RU</dc:language>
  <cp:lastModifiedBy/>
  <dcterms:modified xsi:type="dcterms:W3CDTF">2026-08-14T11:48:31Z</dcterms:modified>
  <cp:revision>2</cp:revision>
  <dc:subject/>
  <dc:title>Default</dc:title>
</cp:coreProperties>
</file>